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B72FB" w:rsidRDefault="00FE00CE" w:rsidP="000807CD">
      <w:pPr>
        <w:rPr>
          <w:sz w:val="20"/>
          <w:szCs w:val="20"/>
        </w:rPr>
      </w:pPr>
      <w:proofErr w:type="spellStart"/>
      <w:r>
        <w:rPr>
          <w:sz w:val="20"/>
          <w:szCs w:val="20"/>
        </w:rPr>
        <w:t>Götzis</w:t>
      </w:r>
      <w:proofErr w:type="spellEnd"/>
      <w:r>
        <w:rPr>
          <w:sz w:val="20"/>
          <w:szCs w:val="20"/>
        </w:rPr>
        <w:t>, Autriche, avril</w:t>
      </w:r>
      <w:r w:rsidR="00CB72FB">
        <w:rPr>
          <w:sz w:val="20"/>
          <w:szCs w:val="20"/>
        </w:rPr>
        <w:t> 2018</w:t>
      </w:r>
    </w:p>
    <w:p w:rsidR="00CB72FB" w:rsidRDefault="00CB72FB" w:rsidP="000807CD">
      <w:pPr>
        <w:rPr>
          <w:b/>
          <w:color w:val="FF0000"/>
          <w:sz w:val="28"/>
        </w:rPr>
      </w:pPr>
    </w:p>
    <w:p w:rsidR="00DC4C1A" w:rsidRDefault="00DC4C1A" w:rsidP="00DC4C1A">
      <w:pPr>
        <w:rPr>
          <w:rFonts w:cs="Arial"/>
          <w:b/>
          <w:color w:val="FF0000"/>
          <w:sz w:val="28"/>
          <w:szCs w:val="28"/>
        </w:rPr>
      </w:pPr>
      <w:r>
        <w:rPr>
          <w:b/>
          <w:color w:val="FF0000"/>
          <w:sz w:val="28"/>
          <w:szCs w:val="28"/>
        </w:rPr>
        <w:t>PLANO 3D/LASER A LIGNES 360°</w:t>
      </w:r>
    </w:p>
    <w:p w:rsidR="00DC4C1A" w:rsidRPr="00203C29" w:rsidRDefault="00DC4C1A" w:rsidP="00DC4C1A">
      <w:pPr>
        <w:rPr>
          <w:rFonts w:cs="Arial"/>
          <w:b/>
          <w:color w:val="FF0000"/>
        </w:rPr>
      </w:pPr>
    </w:p>
    <w:p w:rsidR="007F528D" w:rsidRPr="008B5D5A" w:rsidRDefault="007F528D" w:rsidP="000807CD">
      <w:pPr>
        <w:rPr>
          <w:b/>
          <w:color w:val="FF33CC"/>
        </w:rPr>
      </w:pPr>
    </w:p>
    <w:p w:rsidR="00DC4C1A" w:rsidRPr="00203C29" w:rsidRDefault="00DC4C1A" w:rsidP="00DC4C1A">
      <w:pPr>
        <w:rPr>
          <w:rFonts w:cs="Arial"/>
          <w:b/>
        </w:rPr>
      </w:pPr>
      <w:r>
        <w:rPr>
          <w:b/>
        </w:rPr>
        <w:t>LE LASER À LIGNES 360° POUR DES RÉSULTATS RAPIDES ET PRÉCIS</w:t>
      </w:r>
    </w:p>
    <w:p w:rsidR="002566E0" w:rsidRPr="00DA1394" w:rsidRDefault="002566E0" w:rsidP="000807CD">
      <w:pPr>
        <w:rPr>
          <w:b/>
        </w:rPr>
      </w:pPr>
    </w:p>
    <w:p w:rsidR="00DC4C1A" w:rsidRPr="00203C29" w:rsidRDefault="00DC4C1A" w:rsidP="00DC4C1A">
      <w:pPr>
        <w:rPr>
          <w:rFonts w:cs="Arial"/>
          <w:sz w:val="20"/>
          <w:szCs w:val="20"/>
        </w:rPr>
      </w:pPr>
    </w:p>
    <w:p w:rsidR="00DC4C1A" w:rsidRPr="00203C29" w:rsidRDefault="00DC4C1A" w:rsidP="00DC4C1A">
      <w:pPr>
        <w:rPr>
          <w:rFonts w:cs="Arial"/>
          <w:b/>
          <w:sz w:val="20"/>
          <w:szCs w:val="20"/>
        </w:rPr>
      </w:pPr>
      <w:r>
        <w:rPr>
          <w:b/>
          <w:sz w:val="20"/>
          <w:szCs w:val="20"/>
        </w:rPr>
        <w:t>Le PLANO 3D de Sola convainc par sa conception compacte et sa manipulation aisée. Il permet un travail rapide avec une tolérance de mesure très faible.</w:t>
      </w:r>
    </w:p>
    <w:p w:rsidR="00DC4C1A" w:rsidRPr="00203C29" w:rsidRDefault="00DC4C1A" w:rsidP="00DC4C1A">
      <w:pPr>
        <w:rPr>
          <w:rFonts w:cs="Arial"/>
          <w:sz w:val="20"/>
          <w:szCs w:val="20"/>
        </w:rPr>
      </w:pPr>
    </w:p>
    <w:p w:rsidR="00DC4C1A" w:rsidRPr="00203C29" w:rsidRDefault="00DC4C1A" w:rsidP="00DC4C1A">
      <w:pPr>
        <w:rPr>
          <w:rFonts w:cs="Arial"/>
          <w:b/>
          <w:sz w:val="20"/>
          <w:szCs w:val="20"/>
        </w:rPr>
      </w:pPr>
      <w:r>
        <w:rPr>
          <w:b/>
          <w:sz w:val="20"/>
          <w:szCs w:val="20"/>
        </w:rPr>
        <w:t>Outil polyvalent et agréable à utiliser</w:t>
      </w:r>
    </w:p>
    <w:p w:rsidR="00DC4C1A" w:rsidRPr="00203C29" w:rsidRDefault="00DC4C1A" w:rsidP="00DC4C1A">
      <w:pPr>
        <w:pStyle w:val="KeinLeerraum"/>
        <w:rPr>
          <w:rFonts w:ascii="Arial" w:hAnsi="Arial" w:cs="Arial"/>
          <w:sz w:val="20"/>
          <w:szCs w:val="20"/>
        </w:rPr>
      </w:pPr>
      <w:r>
        <w:rPr>
          <w:rFonts w:ascii="Arial" w:hAnsi="Arial"/>
          <w:sz w:val="20"/>
          <w:szCs w:val="20"/>
        </w:rPr>
        <w:t>Le PLANO 3D projette une ligne laser horizontale et deux lignes verticales de 360° avec une tolérance de mesure de seulement 0,20 mm par mètre. Le laser est opérationnel en quelques gestes. Il suffit de l’installer et de le mettre en marche pour que le laser projette immédiatement ses lignes précises dans la pièce. Les lignes laser peuvent chacune être activées</w:t>
      </w:r>
      <w:bookmarkStart w:id="0" w:name="_GoBack"/>
      <w:bookmarkEnd w:id="0"/>
      <w:r>
        <w:rPr>
          <w:rFonts w:ascii="Arial" w:hAnsi="Arial"/>
          <w:sz w:val="20"/>
          <w:szCs w:val="20"/>
        </w:rPr>
        <w:t xml:space="preserve"> de façon individuelle par pression d’un bouton, permettant ainsi une multitude de nouvelles applications de marquage, d’ajustement et de nivellement simultanés.</w:t>
      </w:r>
    </w:p>
    <w:p w:rsidR="00DC4C1A" w:rsidRPr="00203C29" w:rsidRDefault="00DC4C1A" w:rsidP="00DC4C1A">
      <w:pPr>
        <w:widowControl w:val="0"/>
        <w:autoSpaceDE w:val="0"/>
        <w:autoSpaceDN w:val="0"/>
        <w:adjustRightInd w:val="0"/>
        <w:rPr>
          <w:rFonts w:cs="Arial"/>
          <w:sz w:val="20"/>
          <w:szCs w:val="20"/>
        </w:rPr>
      </w:pPr>
      <w:r>
        <w:rPr>
          <w:sz w:val="20"/>
          <w:szCs w:val="20"/>
        </w:rPr>
        <w:t xml:space="preserve"> </w:t>
      </w:r>
    </w:p>
    <w:p w:rsidR="00DC4C1A" w:rsidRPr="00203C29" w:rsidRDefault="00DC4C1A" w:rsidP="00DC4C1A">
      <w:pPr>
        <w:rPr>
          <w:rFonts w:cs="Arial"/>
          <w:b/>
          <w:sz w:val="20"/>
          <w:szCs w:val="20"/>
        </w:rPr>
      </w:pPr>
      <w:r>
        <w:rPr>
          <w:b/>
          <w:sz w:val="20"/>
          <w:szCs w:val="20"/>
        </w:rPr>
        <w:t>Efficace dans la construction sèche et le second œuvre</w:t>
      </w:r>
    </w:p>
    <w:p w:rsidR="00DC4C1A" w:rsidRPr="00203C29" w:rsidRDefault="00DC4C1A" w:rsidP="00DC4C1A">
      <w:pPr>
        <w:autoSpaceDE w:val="0"/>
        <w:autoSpaceDN w:val="0"/>
        <w:adjustRightInd w:val="0"/>
        <w:rPr>
          <w:rFonts w:cs="Arial"/>
          <w:sz w:val="20"/>
          <w:szCs w:val="20"/>
        </w:rPr>
      </w:pPr>
      <w:r>
        <w:rPr>
          <w:bCs/>
          <w:sz w:val="20"/>
          <w:szCs w:val="20"/>
        </w:rPr>
        <w:t xml:space="preserve">Le PLANO 3D rend le travail non seulement plus précis, mais également plus confortable et rapide. Il assure une grande précision de mesure à 360°. </w:t>
      </w:r>
    </w:p>
    <w:p w:rsidR="00DC4C1A" w:rsidRPr="00203C29" w:rsidRDefault="00DC4C1A" w:rsidP="00DC4C1A">
      <w:pPr>
        <w:autoSpaceDE w:val="0"/>
        <w:autoSpaceDN w:val="0"/>
        <w:adjustRightInd w:val="0"/>
        <w:rPr>
          <w:rFonts w:cs="Arial"/>
          <w:sz w:val="20"/>
          <w:szCs w:val="20"/>
        </w:rPr>
      </w:pPr>
    </w:p>
    <w:p w:rsidR="00DC4C1A" w:rsidRPr="00203C29" w:rsidRDefault="00DC4C1A" w:rsidP="00DC4C1A">
      <w:pPr>
        <w:autoSpaceDE w:val="0"/>
        <w:autoSpaceDN w:val="0"/>
        <w:adjustRightInd w:val="0"/>
        <w:rPr>
          <w:rFonts w:cs="Arial"/>
          <w:b/>
          <w:sz w:val="20"/>
          <w:szCs w:val="20"/>
        </w:rPr>
      </w:pPr>
      <w:r>
        <w:rPr>
          <w:b/>
          <w:sz w:val="20"/>
          <w:szCs w:val="20"/>
        </w:rPr>
        <w:t>Précision à 90°</w:t>
      </w:r>
    </w:p>
    <w:p w:rsidR="00DC4C1A" w:rsidRPr="00203C29" w:rsidRDefault="00DC4C1A" w:rsidP="00DC4C1A">
      <w:pPr>
        <w:autoSpaceDE w:val="0"/>
        <w:autoSpaceDN w:val="0"/>
        <w:adjustRightInd w:val="0"/>
        <w:rPr>
          <w:rFonts w:cs="Arial"/>
          <w:sz w:val="20"/>
          <w:szCs w:val="20"/>
        </w:rPr>
      </w:pPr>
      <w:r>
        <w:rPr>
          <w:sz w:val="20"/>
          <w:szCs w:val="20"/>
        </w:rPr>
        <w:t>Les lignes verticales forment un angle de 90° avec les lignes laser horizontales à 360°, ce qui crée des croix sur le mur, le plafond ainsi que le sol à leurs intersections. L’angle de 90° extrêmement précis permet de poser des décorations ou des meubles dans un alignement parfait. En outre, il vous aide lors de travaux de montage tels que la pose de cloisons et de plafonds.</w:t>
      </w:r>
    </w:p>
    <w:p w:rsidR="00DC4C1A" w:rsidRDefault="00DC4C1A" w:rsidP="00DC4C1A">
      <w:pPr>
        <w:autoSpaceDE w:val="0"/>
        <w:autoSpaceDN w:val="0"/>
        <w:adjustRightInd w:val="0"/>
        <w:rPr>
          <w:rFonts w:cs="Arial"/>
          <w:sz w:val="20"/>
          <w:szCs w:val="20"/>
        </w:rPr>
      </w:pPr>
    </w:p>
    <w:p w:rsidR="00DC4C1A" w:rsidRPr="00203C29" w:rsidRDefault="00DC4C1A" w:rsidP="00DC4C1A">
      <w:pPr>
        <w:autoSpaceDE w:val="0"/>
        <w:autoSpaceDN w:val="0"/>
        <w:adjustRightInd w:val="0"/>
        <w:rPr>
          <w:rFonts w:cs="Arial"/>
          <w:b/>
          <w:sz w:val="20"/>
          <w:szCs w:val="20"/>
        </w:rPr>
      </w:pPr>
      <w:r>
        <w:rPr>
          <w:b/>
          <w:sz w:val="20"/>
          <w:szCs w:val="20"/>
        </w:rPr>
        <w:t xml:space="preserve">Travail rapide. Résultats précis </w:t>
      </w:r>
    </w:p>
    <w:p w:rsidR="00DC4C1A" w:rsidRPr="00203C29" w:rsidRDefault="00DC4C1A" w:rsidP="00DC4C1A">
      <w:pPr>
        <w:autoSpaceDE w:val="0"/>
        <w:autoSpaceDN w:val="0"/>
        <w:adjustRightInd w:val="0"/>
        <w:rPr>
          <w:rFonts w:cs="Arial"/>
          <w:sz w:val="20"/>
          <w:szCs w:val="20"/>
        </w:rPr>
      </w:pPr>
      <w:r>
        <w:rPr>
          <w:sz w:val="20"/>
          <w:szCs w:val="20"/>
        </w:rPr>
        <w:t xml:space="preserve">Les croix projetées au sol et au plafond créent un point d’aplomb précis. Ainsi il est possible de reporter les points de mesure pour le montage de revêtements de plafond ou de spots lumineux par exemple. </w:t>
      </w:r>
    </w:p>
    <w:p w:rsidR="00DC4C1A" w:rsidRPr="00203C29" w:rsidRDefault="00DC4C1A" w:rsidP="00DC4C1A">
      <w:pPr>
        <w:autoSpaceDE w:val="0"/>
        <w:autoSpaceDN w:val="0"/>
        <w:adjustRightInd w:val="0"/>
        <w:rPr>
          <w:rFonts w:cs="Arial"/>
          <w:sz w:val="20"/>
          <w:szCs w:val="20"/>
        </w:rPr>
      </w:pPr>
    </w:p>
    <w:p w:rsidR="00DC4C1A" w:rsidRPr="00203C29" w:rsidRDefault="00DC4C1A" w:rsidP="00DC4C1A">
      <w:pPr>
        <w:autoSpaceDE w:val="0"/>
        <w:autoSpaceDN w:val="0"/>
        <w:adjustRightInd w:val="0"/>
        <w:rPr>
          <w:rFonts w:cs="Arial"/>
          <w:b/>
          <w:sz w:val="20"/>
          <w:szCs w:val="20"/>
        </w:rPr>
      </w:pPr>
      <w:r>
        <w:rPr>
          <w:b/>
          <w:sz w:val="20"/>
          <w:szCs w:val="20"/>
        </w:rPr>
        <w:t>Grande portée. Conception robuste</w:t>
      </w:r>
    </w:p>
    <w:p w:rsidR="00DC4C1A" w:rsidRPr="00203C29" w:rsidRDefault="00DC4C1A" w:rsidP="00DC4C1A">
      <w:pPr>
        <w:pStyle w:val="KeinLeerraum"/>
        <w:rPr>
          <w:rFonts w:ascii="Arial" w:hAnsi="Arial" w:cs="Arial"/>
          <w:sz w:val="20"/>
          <w:szCs w:val="20"/>
        </w:rPr>
      </w:pPr>
      <w:r>
        <w:rPr>
          <w:rFonts w:ascii="Arial" w:hAnsi="Arial"/>
          <w:sz w:val="20"/>
          <w:szCs w:val="20"/>
        </w:rPr>
        <w:t xml:space="preserve">Grâce à l’utilisation d’un récepteur manuel, le PLANO 3D projette des lignes laser d’une portée allant jusqu’à 80 mètres. </w:t>
      </w:r>
    </w:p>
    <w:p w:rsidR="00DC4C1A" w:rsidRPr="00203C29" w:rsidRDefault="00DC4C1A" w:rsidP="00DC4C1A">
      <w:pPr>
        <w:rPr>
          <w:rFonts w:cs="Arial"/>
          <w:sz w:val="20"/>
          <w:szCs w:val="20"/>
        </w:rPr>
      </w:pPr>
    </w:p>
    <w:p w:rsidR="00DC4C1A" w:rsidRPr="00203C29" w:rsidRDefault="00DC4C1A" w:rsidP="00DC4C1A">
      <w:pPr>
        <w:autoSpaceDE w:val="0"/>
        <w:autoSpaceDN w:val="0"/>
        <w:adjustRightInd w:val="0"/>
        <w:rPr>
          <w:rFonts w:cs="Arial"/>
          <w:sz w:val="20"/>
          <w:szCs w:val="20"/>
        </w:rPr>
      </w:pPr>
      <w:r>
        <w:rPr>
          <w:sz w:val="20"/>
          <w:szCs w:val="20"/>
        </w:rPr>
        <w:t xml:space="preserve">Le boîtier robuste du PLANO 3D protège des projections d’eau et des poussières grâce à la classe de protection IP54. </w:t>
      </w:r>
    </w:p>
    <w:p w:rsidR="0041236F" w:rsidRPr="00DC4C1A" w:rsidRDefault="0041236F">
      <w:pPr>
        <w:rPr>
          <w:rFonts w:cs="HelveticaNeue-BoldCond"/>
          <w:bCs/>
          <w:sz w:val="20"/>
          <w:szCs w:val="20"/>
        </w:rPr>
      </w:pPr>
    </w:p>
    <w:p w:rsidR="00546066" w:rsidRDefault="00546066"/>
    <w:p w:rsidR="0041236F" w:rsidRPr="00DA1394" w:rsidRDefault="002A78D3">
      <w:pPr>
        <w:rPr>
          <w:rFonts w:cs="HelveticaNeue-BoldCond"/>
          <w:bCs/>
          <w:sz w:val="20"/>
          <w:szCs w:val="20"/>
        </w:rPr>
      </w:pPr>
      <w:hyperlink r:id="rId7" w:history="1">
        <w:r w:rsidR="00AF1527">
          <w:rPr>
            <w:rStyle w:val="Hyperlink"/>
            <w:bCs/>
            <w:color w:val="auto"/>
            <w:sz w:val="20"/>
            <w:szCs w:val="20"/>
          </w:rPr>
          <w:t>www.sola.at</w:t>
        </w:r>
      </w:hyperlink>
    </w:p>
    <w:p w:rsidR="0041236F" w:rsidRPr="00EF6E10" w:rsidRDefault="0041236F">
      <w:pPr>
        <w:rPr>
          <w:rFonts w:cs="HelveticaNeue-BoldCond"/>
          <w:bCs/>
          <w:sz w:val="20"/>
          <w:szCs w:val="20"/>
          <w:lang w:val="en-US"/>
        </w:rPr>
      </w:pPr>
    </w:p>
    <w:p w:rsidR="0041236F" w:rsidRPr="00EF6E10" w:rsidRDefault="0041236F">
      <w:pPr>
        <w:rPr>
          <w:rFonts w:cs="HelveticaNeue-BoldCond"/>
          <w:bCs/>
          <w:sz w:val="20"/>
          <w:szCs w:val="20"/>
          <w:lang w:val="en-US"/>
        </w:rPr>
      </w:pPr>
    </w:p>
    <w:p w:rsidR="004207D8" w:rsidRDefault="001D166B" w:rsidP="004207D8">
      <w:pPr>
        <w:rPr>
          <w:rFonts w:cs="Arial"/>
          <w:sz w:val="18"/>
          <w:szCs w:val="18"/>
        </w:rPr>
      </w:pPr>
      <w:r>
        <w:rPr>
          <w:sz w:val="20"/>
          <w:szCs w:val="20"/>
        </w:rPr>
        <w:t>Nombre de caractères : 1 905</w:t>
      </w:r>
      <w:r w:rsidR="0041236F">
        <w:rPr>
          <w:sz w:val="20"/>
          <w:szCs w:val="20"/>
        </w:rPr>
        <w:t xml:space="preserve"> (espaces compris) ; nombre de mots :</w:t>
      </w:r>
      <w:r>
        <w:rPr>
          <w:sz w:val="20"/>
          <w:szCs w:val="20"/>
        </w:rPr>
        <w:t xml:space="preserve"> 318</w:t>
      </w:r>
    </w:p>
    <w:p w:rsidR="00EF6E10" w:rsidRDefault="00EF6E10" w:rsidP="004207D8">
      <w:pPr>
        <w:rPr>
          <w:rFonts w:cs="Arial"/>
          <w:sz w:val="18"/>
          <w:szCs w:val="18"/>
        </w:rPr>
      </w:pPr>
    </w:p>
    <w:p w:rsidR="00EF6E10" w:rsidRDefault="00EF6E10" w:rsidP="004207D8">
      <w:pPr>
        <w:rPr>
          <w:rFonts w:cs="Arial"/>
          <w:sz w:val="18"/>
          <w:szCs w:val="18"/>
        </w:rPr>
      </w:pPr>
    </w:p>
    <w:tbl>
      <w:tblPr>
        <w:tblW w:w="8454" w:type="dxa"/>
        <w:tblLook w:val="04A0" w:firstRow="1" w:lastRow="0" w:firstColumn="1" w:lastColumn="0" w:noHBand="0" w:noVBand="1"/>
      </w:tblPr>
      <w:tblGrid>
        <w:gridCol w:w="2993"/>
        <w:gridCol w:w="5461"/>
      </w:tblGrid>
      <w:tr w:rsidR="00EF6E10" w:rsidRPr="009B03CA" w:rsidTr="00FA0F93">
        <w:trPr>
          <w:trHeight w:val="4307"/>
        </w:trPr>
        <w:tc>
          <w:tcPr>
            <w:tcW w:w="2993" w:type="dxa"/>
            <w:shd w:val="clear" w:color="auto" w:fill="auto"/>
          </w:tcPr>
          <w:p w:rsidR="00EF6E10" w:rsidRPr="00DC4C1A" w:rsidRDefault="00B667B9" w:rsidP="00767B6B">
            <w:pPr>
              <w:pStyle w:val="StandardWeb"/>
              <w:spacing w:line="352" w:lineRule="exact"/>
              <w:rPr>
                <w:noProof/>
                <w:lang w:val="en-US"/>
              </w:rPr>
            </w:pPr>
            <w:r>
              <w:rPr>
                <w:noProof/>
                <w:lang w:val="de-AT" w:eastAsia="de-AT"/>
              </w:rPr>
              <w:lastRenderedPageBreak/>
              <w:drawing>
                <wp:anchor distT="0" distB="0" distL="114300" distR="114300" simplePos="0" relativeHeight="251659264" behindDoc="1" locked="0" layoutInCell="1" allowOverlap="1" wp14:anchorId="6E9FC490" wp14:editId="0244C55F">
                  <wp:simplePos x="0" y="0"/>
                  <wp:positionH relativeFrom="column">
                    <wp:posOffset>-658786</wp:posOffset>
                  </wp:positionH>
                  <wp:positionV relativeFrom="paragraph">
                    <wp:posOffset>-236855</wp:posOffset>
                  </wp:positionV>
                  <wp:extent cx="1995170" cy="2037431"/>
                  <wp:effectExtent l="0" t="0" r="5080" b="127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995170" cy="2037431"/>
                          </a:xfrm>
                          <a:prstGeom prst="rect">
                            <a:avLst/>
                          </a:prstGeom>
                        </pic:spPr>
                      </pic:pic>
                    </a:graphicData>
                  </a:graphic>
                  <wp14:sizeRelH relativeFrom="margin">
                    <wp14:pctWidth>0</wp14:pctWidth>
                  </wp14:sizeRelH>
                  <wp14:sizeRelV relativeFrom="margin">
                    <wp14:pctHeight>0</wp14:pctHeight>
                  </wp14:sizeRelV>
                </wp:anchor>
              </w:drawing>
            </w:r>
          </w:p>
        </w:tc>
        <w:tc>
          <w:tcPr>
            <w:tcW w:w="5461" w:type="dxa"/>
            <w:shd w:val="clear" w:color="auto" w:fill="auto"/>
          </w:tcPr>
          <w:p w:rsidR="00EF6E10" w:rsidRPr="00C34B5D" w:rsidRDefault="00EF6E10" w:rsidP="00767B6B">
            <w:pPr>
              <w:spacing w:line="360" w:lineRule="auto"/>
              <w:rPr>
                <w:rFonts w:cs="Arial"/>
                <w:noProof/>
                <w:sz w:val="20"/>
                <w:szCs w:val="20"/>
                <w:lang w:val="en-US" w:eastAsia="de-AT"/>
              </w:rPr>
            </w:pPr>
            <w:r w:rsidRPr="00C34B5D">
              <w:rPr>
                <w:rFonts w:cs="Arial"/>
                <w:noProof/>
                <w:sz w:val="20"/>
                <w:szCs w:val="20"/>
                <w:lang w:val="en-US" w:eastAsia="de-AT"/>
              </w:rPr>
              <w:t>(Photo: sola_</w:t>
            </w:r>
            <w:r w:rsidR="006A5746">
              <w:rPr>
                <w:rFonts w:cs="Arial"/>
                <w:noProof/>
                <w:sz w:val="20"/>
                <w:szCs w:val="20"/>
                <w:lang w:val="en-US" w:eastAsia="de-AT"/>
              </w:rPr>
              <w:t>plano_3D</w:t>
            </w:r>
            <w:r w:rsidRPr="00C34B5D">
              <w:rPr>
                <w:rFonts w:cs="Arial"/>
                <w:noProof/>
                <w:sz w:val="20"/>
                <w:szCs w:val="20"/>
                <w:lang w:val="en-US" w:eastAsia="de-AT"/>
              </w:rPr>
              <w:t>.tif)</w:t>
            </w:r>
          </w:p>
          <w:p w:rsidR="00EF6E10" w:rsidRPr="00C34B5D" w:rsidRDefault="00EF6E10" w:rsidP="00767B6B">
            <w:pPr>
              <w:spacing w:line="360" w:lineRule="auto"/>
              <w:rPr>
                <w:rFonts w:cs="Arial"/>
                <w:noProof/>
                <w:sz w:val="20"/>
                <w:szCs w:val="20"/>
                <w:lang w:val="en-US" w:eastAsia="de-AT"/>
              </w:rPr>
            </w:pPr>
          </w:p>
          <w:p w:rsidR="00EF6E10" w:rsidRPr="00DC4C1A" w:rsidRDefault="00B667B9" w:rsidP="00767B6B">
            <w:pPr>
              <w:spacing w:line="360" w:lineRule="auto"/>
              <w:rPr>
                <w:rFonts w:cs="Arial"/>
                <w:b/>
                <w:i/>
                <w:noProof/>
                <w:sz w:val="20"/>
                <w:szCs w:val="20"/>
                <w:lang w:val="en-US" w:eastAsia="de-AT"/>
              </w:rPr>
            </w:pPr>
            <w:r>
              <w:rPr>
                <w:rFonts w:cs="Arial"/>
                <w:b/>
                <w:i/>
                <w:noProof/>
                <w:sz w:val="20"/>
                <w:szCs w:val="20"/>
                <w:lang w:val="en-US" w:eastAsia="de-AT"/>
              </w:rPr>
              <w:t>Plano 3D</w:t>
            </w:r>
          </w:p>
          <w:p w:rsidR="00060850" w:rsidRDefault="00060850" w:rsidP="00060850">
            <w:pPr>
              <w:autoSpaceDE w:val="0"/>
              <w:autoSpaceDN w:val="0"/>
              <w:adjustRightInd w:val="0"/>
              <w:rPr>
                <w:rFonts w:cs="Arial"/>
                <w:sz w:val="20"/>
                <w:szCs w:val="20"/>
              </w:rPr>
            </w:pPr>
            <w:r>
              <w:rPr>
                <w:rFonts w:cs="Arial"/>
                <w:sz w:val="20"/>
                <w:szCs w:val="20"/>
              </w:rPr>
              <w:t>Le laser à lignes 360° pour le nivellement horizontal et vertical</w:t>
            </w:r>
          </w:p>
          <w:p w:rsidR="00EF6E10" w:rsidRPr="009B03CA" w:rsidRDefault="00EF6E10" w:rsidP="001F35E5">
            <w:pPr>
              <w:autoSpaceDE w:val="0"/>
              <w:autoSpaceDN w:val="0"/>
              <w:adjustRightInd w:val="0"/>
              <w:rPr>
                <w:rFonts w:cs="Arial"/>
                <w:sz w:val="20"/>
                <w:szCs w:val="20"/>
              </w:rPr>
            </w:pPr>
          </w:p>
        </w:tc>
      </w:tr>
      <w:tr w:rsidR="00EF6E10" w:rsidRPr="00F0305D" w:rsidTr="00FA0F93">
        <w:trPr>
          <w:trHeight w:val="2643"/>
        </w:trPr>
        <w:tc>
          <w:tcPr>
            <w:tcW w:w="2993" w:type="dxa"/>
            <w:shd w:val="clear" w:color="auto" w:fill="auto"/>
          </w:tcPr>
          <w:p w:rsidR="00EF6E10" w:rsidRPr="009B03CA" w:rsidRDefault="00453BA3" w:rsidP="00767B6B">
            <w:pPr>
              <w:pStyle w:val="StandardWeb"/>
              <w:spacing w:before="0" w:beforeAutospacing="0" w:after="0" w:afterAutospacing="0" w:line="360" w:lineRule="auto"/>
              <w:rPr>
                <w:rFonts w:ascii="Arial" w:hAnsi="Arial" w:cs="Arial"/>
                <w:sz w:val="20"/>
                <w:szCs w:val="20"/>
                <w:lang w:val="en-US"/>
              </w:rPr>
            </w:pPr>
            <w:r>
              <w:rPr>
                <w:noProof/>
                <w:lang w:val="de-AT" w:eastAsia="de-AT"/>
              </w:rPr>
              <w:drawing>
                <wp:anchor distT="0" distB="0" distL="114300" distR="114300" simplePos="0" relativeHeight="251663360" behindDoc="1" locked="0" layoutInCell="1" allowOverlap="1" wp14:anchorId="1B01E0A5" wp14:editId="3213E0AD">
                  <wp:simplePos x="0" y="0"/>
                  <wp:positionH relativeFrom="margin">
                    <wp:posOffset>-619125</wp:posOffset>
                  </wp:positionH>
                  <wp:positionV relativeFrom="paragraph">
                    <wp:posOffset>3072130</wp:posOffset>
                  </wp:positionV>
                  <wp:extent cx="2137109" cy="18669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137109" cy="1866900"/>
                          </a:xfrm>
                          <a:prstGeom prst="rect">
                            <a:avLst/>
                          </a:prstGeom>
                        </pic:spPr>
                      </pic:pic>
                    </a:graphicData>
                  </a:graphic>
                  <wp14:sizeRelH relativeFrom="margin">
                    <wp14:pctWidth>0</wp14:pctWidth>
                  </wp14:sizeRelH>
                  <wp14:sizeRelV relativeFrom="margin">
                    <wp14:pctHeight>0</wp14:pctHeight>
                  </wp14:sizeRelV>
                </wp:anchor>
              </w:drawing>
            </w:r>
            <w:r w:rsidR="00B667B9">
              <w:rPr>
                <w:noProof/>
                <w:lang w:val="de-AT" w:eastAsia="de-AT"/>
              </w:rPr>
              <w:drawing>
                <wp:anchor distT="0" distB="0" distL="114300" distR="114300" simplePos="0" relativeHeight="251661312" behindDoc="1" locked="0" layoutInCell="1" allowOverlap="1" wp14:anchorId="7DA0280F" wp14:editId="042DC196">
                  <wp:simplePos x="0" y="0"/>
                  <wp:positionH relativeFrom="column">
                    <wp:posOffset>-733425</wp:posOffset>
                  </wp:positionH>
                  <wp:positionV relativeFrom="paragraph">
                    <wp:posOffset>22225</wp:posOffset>
                  </wp:positionV>
                  <wp:extent cx="2295525" cy="1833902"/>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295525" cy="1833902"/>
                          </a:xfrm>
                          <a:prstGeom prst="rect">
                            <a:avLst/>
                          </a:prstGeom>
                        </pic:spPr>
                      </pic:pic>
                    </a:graphicData>
                  </a:graphic>
                  <wp14:sizeRelH relativeFrom="margin">
                    <wp14:pctWidth>0</wp14:pctWidth>
                  </wp14:sizeRelH>
                  <wp14:sizeRelV relativeFrom="margin">
                    <wp14:pctHeight>0</wp14:pctHeight>
                  </wp14:sizeRelV>
                </wp:anchor>
              </w:drawing>
            </w:r>
          </w:p>
        </w:tc>
        <w:tc>
          <w:tcPr>
            <w:tcW w:w="5461" w:type="dxa"/>
            <w:shd w:val="clear" w:color="auto" w:fill="auto"/>
          </w:tcPr>
          <w:p w:rsidR="00EF6E10" w:rsidRPr="009B03CA" w:rsidRDefault="00EF6E10" w:rsidP="009B03CA">
            <w:pPr>
              <w:autoSpaceDE w:val="0"/>
              <w:autoSpaceDN w:val="0"/>
              <w:adjustRightInd w:val="0"/>
              <w:spacing w:line="360" w:lineRule="auto"/>
              <w:rPr>
                <w:sz w:val="20"/>
                <w:szCs w:val="20"/>
              </w:rPr>
            </w:pPr>
            <w:r w:rsidRPr="009B03CA">
              <w:rPr>
                <w:rFonts w:cs="Arial"/>
                <w:sz w:val="20"/>
                <w:szCs w:val="20"/>
                <w:lang w:val="en-US"/>
              </w:rPr>
              <w:t>(</w:t>
            </w:r>
            <w:r w:rsidR="00B533A9">
              <w:rPr>
                <w:rFonts w:cs="Arial"/>
                <w:noProof/>
                <w:sz w:val="20"/>
                <w:szCs w:val="20"/>
                <w:lang w:val="en-US" w:eastAsia="de-AT"/>
              </w:rPr>
              <w:t>Photo: sola_plano_3D_</w:t>
            </w:r>
            <w:r w:rsidR="00F0051C">
              <w:rPr>
                <w:rFonts w:cs="Arial"/>
                <w:noProof/>
                <w:sz w:val="20"/>
                <w:szCs w:val="20"/>
                <w:lang w:val="en-US" w:eastAsia="de-AT"/>
              </w:rPr>
              <w:t>360°_</w:t>
            </w:r>
            <w:r w:rsidR="00F0051C" w:rsidRPr="00F0051C">
              <w:rPr>
                <w:rFonts w:ascii="Segoe UI" w:hAnsi="Segoe UI" w:cs="Segoe UI"/>
                <w:color w:val="000000"/>
                <w:sz w:val="20"/>
                <w:szCs w:val="20"/>
                <w:lang w:val="en-US"/>
              </w:rPr>
              <w:t xml:space="preserve">Panorama </w:t>
            </w:r>
            <w:proofErr w:type="spellStart"/>
            <w:r w:rsidR="00F0051C" w:rsidRPr="00F0051C">
              <w:rPr>
                <w:rFonts w:ascii="Segoe UI" w:hAnsi="Segoe UI" w:cs="Segoe UI"/>
                <w:color w:val="000000"/>
                <w:sz w:val="20"/>
                <w:szCs w:val="20"/>
                <w:lang w:val="en-US"/>
              </w:rPr>
              <w:t>lignes</w:t>
            </w:r>
            <w:proofErr w:type="spellEnd"/>
            <w:r w:rsidRPr="009B03CA">
              <w:rPr>
                <w:rFonts w:cs="Arial"/>
                <w:sz w:val="20"/>
                <w:szCs w:val="20"/>
                <w:lang w:val="en-US"/>
              </w:rPr>
              <w:t>)</w:t>
            </w:r>
          </w:p>
          <w:p w:rsidR="00EF6E10" w:rsidRPr="009B03CA" w:rsidRDefault="00EF6E10" w:rsidP="00767B6B">
            <w:pPr>
              <w:pStyle w:val="StandardWeb"/>
              <w:spacing w:before="0" w:beforeAutospacing="0" w:after="0" w:afterAutospacing="0" w:line="360" w:lineRule="auto"/>
              <w:rPr>
                <w:rFonts w:ascii="Arial" w:hAnsi="Arial" w:cs="Arial"/>
                <w:sz w:val="20"/>
                <w:szCs w:val="20"/>
                <w:lang w:val="en-US"/>
              </w:rPr>
            </w:pPr>
          </w:p>
          <w:p w:rsidR="009B03CA" w:rsidRPr="009B03CA" w:rsidRDefault="006A5746" w:rsidP="009B03CA">
            <w:pPr>
              <w:autoSpaceDE w:val="0"/>
              <w:autoSpaceDN w:val="0"/>
              <w:adjustRightInd w:val="0"/>
              <w:spacing w:line="360" w:lineRule="auto"/>
              <w:rPr>
                <w:sz w:val="20"/>
                <w:szCs w:val="20"/>
              </w:rPr>
            </w:pPr>
            <w:r>
              <w:rPr>
                <w:rFonts w:cs="Arial"/>
                <w:b/>
                <w:i/>
                <w:sz w:val="20"/>
                <w:szCs w:val="20"/>
                <w:lang w:val="en-US"/>
              </w:rPr>
              <w:t>Plano 3D</w:t>
            </w:r>
          </w:p>
          <w:p w:rsidR="009B03CA" w:rsidRPr="001174E6" w:rsidRDefault="000762ED" w:rsidP="00767B6B">
            <w:pPr>
              <w:autoSpaceDE w:val="0"/>
              <w:autoSpaceDN w:val="0"/>
              <w:adjustRightInd w:val="0"/>
              <w:spacing w:line="360" w:lineRule="auto"/>
              <w:rPr>
                <w:rFonts w:cs="Arial"/>
                <w:sz w:val="20"/>
                <w:szCs w:val="20"/>
                <w:lang w:val="en-US"/>
              </w:rPr>
            </w:pPr>
            <w:r w:rsidRPr="001174E6">
              <w:rPr>
                <w:rFonts w:cs="Arial"/>
                <w:color w:val="000000"/>
                <w:sz w:val="20"/>
                <w:szCs w:val="20"/>
                <w:lang w:val="en-US"/>
              </w:rPr>
              <w:t xml:space="preserve">Croix sur </w:t>
            </w:r>
            <w:proofErr w:type="spellStart"/>
            <w:r w:rsidRPr="001174E6">
              <w:rPr>
                <w:rFonts w:cs="Arial"/>
                <w:color w:val="000000"/>
                <w:sz w:val="20"/>
                <w:szCs w:val="20"/>
                <w:lang w:val="en-US"/>
              </w:rPr>
              <w:t>mur</w:t>
            </w:r>
            <w:proofErr w:type="spellEnd"/>
            <w:r w:rsidRPr="001174E6">
              <w:rPr>
                <w:rFonts w:cs="Arial"/>
                <w:color w:val="000000"/>
                <w:sz w:val="20"/>
                <w:szCs w:val="20"/>
                <w:lang w:val="en-US"/>
              </w:rPr>
              <w:t xml:space="preserve">, plafond et sol avec un </w:t>
            </w:r>
            <w:proofErr w:type="spellStart"/>
            <w:r w:rsidRPr="001174E6">
              <w:rPr>
                <w:rFonts w:cs="Arial"/>
                <w:color w:val="000000"/>
                <w:sz w:val="20"/>
                <w:szCs w:val="20"/>
                <w:lang w:val="en-US"/>
              </w:rPr>
              <w:t>seul</w:t>
            </w:r>
            <w:proofErr w:type="spellEnd"/>
            <w:r w:rsidRPr="001174E6">
              <w:rPr>
                <w:rFonts w:cs="Arial"/>
                <w:color w:val="000000"/>
                <w:sz w:val="20"/>
                <w:szCs w:val="20"/>
                <w:lang w:val="en-US"/>
              </w:rPr>
              <w:t xml:space="preserve"> Laser</w:t>
            </w:r>
          </w:p>
          <w:p w:rsidR="00EF6E10" w:rsidRPr="00060850" w:rsidRDefault="00EF6E10" w:rsidP="00767B6B">
            <w:pPr>
              <w:pStyle w:val="StandardWeb"/>
              <w:spacing w:before="0" w:beforeAutospacing="0" w:line="360" w:lineRule="auto"/>
              <w:rPr>
                <w:rFonts w:ascii="Arial" w:hAnsi="Arial" w:cs="Arial"/>
                <w:sz w:val="20"/>
                <w:szCs w:val="20"/>
                <w:lang w:val="en-US"/>
              </w:rPr>
            </w:pPr>
          </w:p>
          <w:p w:rsidR="001F35E5" w:rsidRPr="00060850" w:rsidRDefault="001F35E5" w:rsidP="00767B6B">
            <w:pPr>
              <w:pStyle w:val="StandardWeb"/>
              <w:spacing w:before="0" w:beforeAutospacing="0" w:line="360" w:lineRule="auto"/>
              <w:rPr>
                <w:rFonts w:ascii="Arial" w:hAnsi="Arial" w:cs="Arial"/>
                <w:sz w:val="20"/>
                <w:szCs w:val="20"/>
                <w:lang w:val="en-US"/>
              </w:rPr>
            </w:pPr>
          </w:p>
          <w:p w:rsidR="00453BA3" w:rsidRPr="00060850" w:rsidRDefault="00453BA3" w:rsidP="00767B6B">
            <w:pPr>
              <w:pStyle w:val="StandardWeb"/>
              <w:spacing w:before="0" w:beforeAutospacing="0" w:line="360" w:lineRule="auto"/>
              <w:rPr>
                <w:rFonts w:ascii="Arial" w:hAnsi="Arial" w:cs="Arial"/>
                <w:sz w:val="20"/>
                <w:szCs w:val="20"/>
                <w:lang w:val="en-US"/>
              </w:rPr>
            </w:pPr>
          </w:p>
          <w:p w:rsidR="00453BA3" w:rsidRPr="00060850" w:rsidRDefault="00453BA3" w:rsidP="00767B6B">
            <w:pPr>
              <w:pStyle w:val="StandardWeb"/>
              <w:spacing w:before="0" w:beforeAutospacing="0" w:line="360" w:lineRule="auto"/>
              <w:rPr>
                <w:rFonts w:ascii="Arial" w:hAnsi="Arial" w:cs="Arial"/>
                <w:sz w:val="20"/>
                <w:szCs w:val="20"/>
                <w:lang w:val="en-US"/>
              </w:rPr>
            </w:pPr>
          </w:p>
          <w:p w:rsidR="00B667B9" w:rsidRPr="00060850" w:rsidRDefault="00B667B9" w:rsidP="00767B6B">
            <w:pPr>
              <w:pStyle w:val="StandardWeb"/>
              <w:spacing w:before="0" w:beforeAutospacing="0" w:line="360" w:lineRule="auto"/>
              <w:rPr>
                <w:rFonts w:ascii="Arial" w:hAnsi="Arial" w:cs="Arial"/>
                <w:sz w:val="20"/>
                <w:szCs w:val="20"/>
                <w:lang w:val="en-US"/>
              </w:rPr>
            </w:pPr>
          </w:p>
          <w:p w:rsidR="00B667B9" w:rsidRPr="00060850" w:rsidRDefault="00B667B9" w:rsidP="00B667B9">
            <w:pPr>
              <w:spacing w:line="360" w:lineRule="auto"/>
              <w:rPr>
                <w:rFonts w:cs="Arial"/>
                <w:sz w:val="20"/>
                <w:szCs w:val="20"/>
                <w:lang w:val="en-US"/>
              </w:rPr>
            </w:pPr>
          </w:p>
          <w:p w:rsidR="00B667B9" w:rsidRPr="00842F57" w:rsidRDefault="00B667B9" w:rsidP="00B667B9">
            <w:pPr>
              <w:spacing w:line="360" w:lineRule="auto"/>
              <w:rPr>
                <w:rFonts w:cs="Arial"/>
                <w:sz w:val="20"/>
                <w:szCs w:val="20"/>
                <w:lang w:val="en-US"/>
              </w:rPr>
            </w:pPr>
            <w:r w:rsidRPr="00842F57">
              <w:rPr>
                <w:rFonts w:cs="Arial"/>
                <w:sz w:val="20"/>
                <w:szCs w:val="20"/>
                <w:lang w:val="en-US"/>
              </w:rPr>
              <w:t>(</w:t>
            </w:r>
            <w:r w:rsidRPr="00842F57">
              <w:rPr>
                <w:rFonts w:cs="Arial"/>
                <w:noProof/>
                <w:sz w:val="20"/>
                <w:szCs w:val="20"/>
                <w:lang w:val="en-US" w:eastAsia="de-AT"/>
              </w:rPr>
              <w:t>Photo: sola_plano_3D</w:t>
            </w:r>
            <w:r w:rsidR="00842F57" w:rsidRPr="00842F57">
              <w:rPr>
                <w:rFonts w:cs="Arial"/>
                <w:noProof/>
                <w:sz w:val="20"/>
                <w:szCs w:val="20"/>
                <w:lang w:val="en-US" w:eastAsia="de-AT"/>
              </w:rPr>
              <w:t>_</w:t>
            </w:r>
            <w:r w:rsidR="00842F57" w:rsidRPr="00842F57">
              <w:rPr>
                <w:rFonts w:cs="Arial"/>
                <w:sz w:val="20"/>
                <w:szCs w:val="20"/>
                <w:lang w:val="en-US"/>
              </w:rPr>
              <w:t xml:space="preserve">construction </w:t>
            </w:r>
            <w:proofErr w:type="spellStart"/>
            <w:r w:rsidR="00842F57" w:rsidRPr="00842F57">
              <w:rPr>
                <w:rFonts w:cs="Arial"/>
                <w:sz w:val="20"/>
                <w:szCs w:val="20"/>
                <w:lang w:val="en-US"/>
              </w:rPr>
              <w:t>sèche</w:t>
            </w:r>
            <w:r w:rsidRPr="00842F57">
              <w:rPr>
                <w:rFonts w:cs="Arial"/>
                <w:noProof/>
                <w:sz w:val="20"/>
                <w:szCs w:val="20"/>
                <w:lang w:val="en-US" w:eastAsia="de-AT"/>
              </w:rPr>
              <w:t>.tif</w:t>
            </w:r>
            <w:proofErr w:type="spellEnd"/>
            <w:r w:rsidRPr="00842F57">
              <w:rPr>
                <w:rFonts w:cs="Arial"/>
                <w:sz w:val="20"/>
                <w:szCs w:val="20"/>
                <w:lang w:val="en-US"/>
              </w:rPr>
              <w:t>)</w:t>
            </w:r>
          </w:p>
          <w:p w:rsidR="00B667B9" w:rsidRPr="00842F57" w:rsidRDefault="00B667B9" w:rsidP="00B667B9">
            <w:pPr>
              <w:pStyle w:val="StandardWeb"/>
              <w:spacing w:before="0" w:beforeAutospacing="0" w:after="0" w:afterAutospacing="0" w:line="360" w:lineRule="auto"/>
              <w:rPr>
                <w:rFonts w:ascii="Arial" w:hAnsi="Arial" w:cs="Arial"/>
                <w:b/>
                <w:i/>
                <w:sz w:val="20"/>
                <w:szCs w:val="20"/>
                <w:lang w:val="en-US"/>
              </w:rPr>
            </w:pPr>
          </w:p>
          <w:p w:rsidR="00B667B9" w:rsidRPr="001174E6" w:rsidRDefault="006A5746" w:rsidP="00B667B9">
            <w:pPr>
              <w:pStyle w:val="StandardWeb"/>
              <w:spacing w:before="0" w:beforeAutospacing="0" w:after="0" w:afterAutospacing="0" w:line="360" w:lineRule="auto"/>
              <w:rPr>
                <w:rFonts w:ascii="Arial" w:hAnsi="Arial" w:cs="Arial"/>
                <w:b/>
                <w:i/>
                <w:sz w:val="20"/>
                <w:szCs w:val="20"/>
                <w:lang w:val="en-US"/>
              </w:rPr>
            </w:pPr>
            <w:r w:rsidRPr="001174E6">
              <w:rPr>
                <w:rFonts w:ascii="Arial" w:hAnsi="Arial" w:cs="Arial"/>
                <w:b/>
                <w:i/>
                <w:sz w:val="20"/>
                <w:szCs w:val="20"/>
                <w:lang w:val="en-US"/>
              </w:rPr>
              <w:t>Plano 3D</w:t>
            </w:r>
          </w:p>
          <w:p w:rsidR="00EF6E10" w:rsidRPr="001174E6" w:rsidRDefault="001174E6" w:rsidP="001174E6">
            <w:pPr>
              <w:autoSpaceDE w:val="0"/>
              <w:autoSpaceDN w:val="0"/>
              <w:adjustRightInd w:val="0"/>
              <w:rPr>
                <w:rFonts w:cs="Arial"/>
                <w:sz w:val="20"/>
                <w:szCs w:val="20"/>
                <w:lang w:val="en-US"/>
              </w:rPr>
            </w:pPr>
            <w:r w:rsidRPr="001174E6">
              <w:rPr>
                <w:rFonts w:cs="Arial"/>
                <w:sz w:val="20"/>
                <w:szCs w:val="20"/>
                <w:lang w:val="en-US"/>
              </w:rPr>
              <w:t xml:space="preserve">Le Plano 3D </w:t>
            </w:r>
            <w:proofErr w:type="spellStart"/>
            <w:r w:rsidRPr="001174E6">
              <w:rPr>
                <w:rFonts w:cs="Arial"/>
                <w:sz w:val="20"/>
                <w:szCs w:val="20"/>
                <w:lang w:val="en-US"/>
              </w:rPr>
              <w:t>révolutionne</w:t>
            </w:r>
            <w:proofErr w:type="spellEnd"/>
            <w:r w:rsidRPr="001174E6">
              <w:rPr>
                <w:rFonts w:cs="Arial"/>
                <w:sz w:val="20"/>
                <w:szCs w:val="20"/>
                <w:lang w:val="en-US"/>
              </w:rPr>
              <w:t xml:space="preserve"> la construc</w:t>
            </w:r>
            <w:r>
              <w:rPr>
                <w:rFonts w:cs="Arial"/>
                <w:sz w:val="20"/>
                <w:szCs w:val="20"/>
                <w:lang w:val="en-US"/>
              </w:rPr>
              <w:t xml:space="preserve">tion </w:t>
            </w:r>
            <w:proofErr w:type="spellStart"/>
            <w:r>
              <w:rPr>
                <w:rFonts w:cs="Arial"/>
                <w:sz w:val="20"/>
                <w:szCs w:val="20"/>
                <w:lang w:val="en-US"/>
              </w:rPr>
              <w:t>sèche</w:t>
            </w:r>
            <w:proofErr w:type="spellEnd"/>
            <w:r>
              <w:rPr>
                <w:rFonts w:cs="Arial"/>
                <w:sz w:val="20"/>
                <w:szCs w:val="20"/>
                <w:lang w:val="en-US"/>
              </w:rPr>
              <w:t xml:space="preserve"> et le second oeuvre, </w:t>
            </w:r>
            <w:proofErr w:type="spellStart"/>
            <w:r w:rsidRPr="001174E6">
              <w:rPr>
                <w:rFonts w:cs="Arial"/>
                <w:sz w:val="20"/>
                <w:szCs w:val="20"/>
                <w:lang w:val="en-US"/>
              </w:rPr>
              <w:t>rendant</w:t>
            </w:r>
            <w:proofErr w:type="spellEnd"/>
            <w:r w:rsidRPr="001174E6">
              <w:rPr>
                <w:rFonts w:cs="Arial"/>
                <w:sz w:val="20"/>
                <w:szCs w:val="20"/>
                <w:lang w:val="en-US"/>
              </w:rPr>
              <w:t xml:space="preserve"> le travail </w:t>
            </w:r>
            <w:proofErr w:type="gramStart"/>
            <w:r w:rsidRPr="001174E6">
              <w:rPr>
                <w:rFonts w:cs="Arial"/>
                <w:sz w:val="20"/>
                <w:szCs w:val="20"/>
                <w:lang w:val="en-US"/>
              </w:rPr>
              <w:t xml:space="preserve">non </w:t>
            </w:r>
            <w:proofErr w:type="spellStart"/>
            <w:r w:rsidRPr="001174E6">
              <w:rPr>
                <w:rFonts w:cs="Arial"/>
                <w:sz w:val="20"/>
                <w:szCs w:val="20"/>
                <w:lang w:val="en-US"/>
              </w:rPr>
              <w:t>seulement</w:t>
            </w:r>
            <w:proofErr w:type="spellEnd"/>
            <w:proofErr w:type="gramEnd"/>
            <w:r w:rsidRPr="001174E6">
              <w:rPr>
                <w:rFonts w:cs="Arial"/>
                <w:sz w:val="20"/>
                <w:szCs w:val="20"/>
                <w:lang w:val="en-US"/>
              </w:rPr>
              <w:t xml:space="preserve"> p</w:t>
            </w:r>
            <w:r>
              <w:rPr>
                <w:rFonts w:cs="Arial"/>
                <w:sz w:val="20"/>
                <w:szCs w:val="20"/>
                <w:lang w:val="en-US"/>
              </w:rPr>
              <w:t xml:space="preserve">lus précis, </w:t>
            </w:r>
            <w:proofErr w:type="spellStart"/>
            <w:r>
              <w:rPr>
                <w:rFonts w:cs="Arial"/>
                <w:sz w:val="20"/>
                <w:szCs w:val="20"/>
                <w:lang w:val="en-US"/>
              </w:rPr>
              <w:t>mais</w:t>
            </w:r>
            <w:proofErr w:type="spellEnd"/>
            <w:r>
              <w:rPr>
                <w:rFonts w:cs="Arial"/>
                <w:sz w:val="20"/>
                <w:szCs w:val="20"/>
                <w:lang w:val="en-US"/>
              </w:rPr>
              <w:t xml:space="preserve"> </w:t>
            </w:r>
            <w:proofErr w:type="spellStart"/>
            <w:r>
              <w:rPr>
                <w:rFonts w:cs="Arial"/>
                <w:sz w:val="20"/>
                <w:szCs w:val="20"/>
                <w:lang w:val="en-US"/>
              </w:rPr>
              <w:t>également</w:t>
            </w:r>
            <w:proofErr w:type="spellEnd"/>
            <w:r>
              <w:rPr>
                <w:rFonts w:cs="Arial"/>
                <w:sz w:val="20"/>
                <w:szCs w:val="20"/>
                <w:lang w:val="en-US"/>
              </w:rPr>
              <w:t xml:space="preserve"> plus </w:t>
            </w:r>
            <w:proofErr w:type="spellStart"/>
            <w:r w:rsidRPr="001174E6">
              <w:rPr>
                <w:rFonts w:cs="Arial"/>
                <w:sz w:val="20"/>
                <w:szCs w:val="20"/>
                <w:lang w:val="en-US"/>
              </w:rPr>
              <w:t>efficace</w:t>
            </w:r>
            <w:proofErr w:type="spellEnd"/>
            <w:r w:rsidRPr="001174E6">
              <w:rPr>
                <w:rFonts w:cs="Arial"/>
                <w:sz w:val="20"/>
                <w:szCs w:val="20"/>
                <w:lang w:val="en-US"/>
              </w:rPr>
              <w:t xml:space="preserve"> et plus </w:t>
            </w:r>
            <w:proofErr w:type="spellStart"/>
            <w:r w:rsidRPr="001174E6">
              <w:rPr>
                <w:rFonts w:cs="Arial"/>
                <w:sz w:val="20"/>
                <w:szCs w:val="20"/>
                <w:lang w:val="en-US"/>
              </w:rPr>
              <w:t>pratique</w:t>
            </w:r>
            <w:proofErr w:type="spellEnd"/>
            <w:r w:rsidRPr="001174E6">
              <w:rPr>
                <w:rFonts w:cs="Arial"/>
                <w:sz w:val="20"/>
                <w:szCs w:val="20"/>
                <w:lang w:val="en-US"/>
              </w:rPr>
              <w:t>.</w:t>
            </w:r>
          </w:p>
          <w:p w:rsidR="00453BA3" w:rsidRPr="001174E6" w:rsidRDefault="00453BA3" w:rsidP="00453BA3">
            <w:pPr>
              <w:pStyle w:val="StandardWeb"/>
              <w:spacing w:before="0" w:beforeAutospacing="0" w:line="360" w:lineRule="auto"/>
              <w:rPr>
                <w:rFonts w:ascii="Arial" w:hAnsi="Arial" w:cs="Arial"/>
                <w:sz w:val="20"/>
                <w:szCs w:val="20"/>
                <w:lang w:val="en-US"/>
              </w:rPr>
            </w:pPr>
          </w:p>
          <w:p w:rsidR="00453BA3" w:rsidRPr="001174E6" w:rsidRDefault="00453BA3" w:rsidP="00453BA3">
            <w:pPr>
              <w:pStyle w:val="StandardWeb"/>
              <w:spacing w:before="0" w:beforeAutospacing="0" w:line="360" w:lineRule="auto"/>
              <w:rPr>
                <w:rFonts w:ascii="Arial" w:hAnsi="Arial" w:cs="Arial"/>
                <w:sz w:val="20"/>
                <w:szCs w:val="20"/>
                <w:lang w:val="en-US"/>
              </w:rPr>
            </w:pPr>
          </w:p>
        </w:tc>
      </w:tr>
      <w:tr w:rsidR="00EF6E10" w:rsidRPr="00F0305D" w:rsidTr="00FA0F93">
        <w:trPr>
          <w:trHeight w:val="391"/>
        </w:trPr>
        <w:tc>
          <w:tcPr>
            <w:tcW w:w="2993" w:type="dxa"/>
            <w:shd w:val="clear" w:color="auto" w:fill="auto"/>
          </w:tcPr>
          <w:p w:rsidR="00EF6E10" w:rsidRPr="001174E6" w:rsidRDefault="00EF6E10" w:rsidP="00767B6B">
            <w:pPr>
              <w:pStyle w:val="StandardWeb"/>
              <w:spacing w:line="352" w:lineRule="exact"/>
              <w:rPr>
                <w:rFonts w:ascii="Arial" w:hAnsi="Arial" w:cs="Arial"/>
                <w:sz w:val="20"/>
                <w:szCs w:val="20"/>
                <w:lang w:val="en-US"/>
              </w:rPr>
            </w:pPr>
          </w:p>
        </w:tc>
        <w:tc>
          <w:tcPr>
            <w:tcW w:w="5461" w:type="dxa"/>
            <w:shd w:val="clear" w:color="auto" w:fill="auto"/>
          </w:tcPr>
          <w:p w:rsidR="00EF6E10" w:rsidRPr="001174E6" w:rsidRDefault="00EF6E10" w:rsidP="00767B6B">
            <w:pPr>
              <w:spacing w:line="360" w:lineRule="auto"/>
              <w:rPr>
                <w:rFonts w:cs="Arial"/>
                <w:sz w:val="20"/>
                <w:szCs w:val="20"/>
                <w:lang w:val="en-US"/>
              </w:rPr>
            </w:pPr>
          </w:p>
        </w:tc>
      </w:tr>
    </w:tbl>
    <w:p w:rsidR="00FA0F93" w:rsidRDefault="00FA0F93" w:rsidP="00EF6E10">
      <w:pPr>
        <w:pStyle w:val="StandardWeb"/>
        <w:rPr>
          <w:rFonts w:ascii="Arial" w:hAnsi="Arial"/>
          <w:b/>
          <w:sz w:val="18"/>
        </w:rPr>
      </w:pPr>
    </w:p>
    <w:p w:rsidR="006A5746" w:rsidRDefault="006A5746" w:rsidP="00EF6E10">
      <w:pPr>
        <w:pStyle w:val="StandardWeb"/>
        <w:rPr>
          <w:rFonts w:ascii="Arial" w:hAnsi="Arial"/>
          <w:b/>
          <w:sz w:val="18"/>
        </w:rPr>
      </w:pPr>
    </w:p>
    <w:tbl>
      <w:tblPr>
        <w:tblStyle w:val="Tabellenraster"/>
        <w:tblW w:w="0" w:type="auto"/>
        <w:tblLook w:val="04A0" w:firstRow="1" w:lastRow="0" w:firstColumn="1" w:lastColumn="0" w:noHBand="0" w:noVBand="1"/>
      </w:tblPr>
      <w:tblGrid>
        <w:gridCol w:w="4244"/>
        <w:gridCol w:w="4244"/>
      </w:tblGrid>
      <w:tr w:rsidR="00FA0F93" w:rsidRPr="006B10B9" w:rsidTr="00EB4052">
        <w:tc>
          <w:tcPr>
            <w:tcW w:w="4244" w:type="dxa"/>
          </w:tcPr>
          <w:p w:rsidR="00FA0F93" w:rsidRDefault="00FA0F93" w:rsidP="00EB4052">
            <w:pPr>
              <w:rPr>
                <w:rFonts w:cs="Arial"/>
                <w:sz w:val="18"/>
                <w:szCs w:val="18"/>
              </w:rPr>
            </w:pPr>
            <w:r w:rsidRPr="00EF6E10">
              <w:rPr>
                <w:b/>
                <w:sz w:val="18"/>
              </w:rPr>
              <w:t xml:space="preserve">Contact </w:t>
            </w:r>
            <w:proofErr w:type="gramStart"/>
            <w:r w:rsidRPr="00EF6E10">
              <w:rPr>
                <w:b/>
                <w:sz w:val="18"/>
              </w:rPr>
              <w:t>presse:</w:t>
            </w:r>
            <w:proofErr w:type="gramEnd"/>
            <w:r w:rsidRPr="00EF6E10">
              <w:rPr>
                <w:b/>
                <w:sz w:val="18"/>
              </w:rPr>
              <w:tab/>
            </w:r>
            <w:r>
              <w:tab/>
            </w:r>
            <w:r>
              <w:tab/>
            </w:r>
            <w:r>
              <w:tab/>
            </w:r>
          </w:p>
          <w:p w:rsidR="00FA0F93" w:rsidRPr="004E508B" w:rsidRDefault="00FA0F93" w:rsidP="00EB4052">
            <w:pPr>
              <w:pStyle w:val="StandardWeb"/>
              <w:rPr>
                <w:rFonts w:ascii="Arial" w:hAnsi="Arial" w:cs="Arial"/>
                <w:sz w:val="18"/>
                <w:szCs w:val="18"/>
              </w:rPr>
            </w:pPr>
            <w:r>
              <w:rPr>
                <w:rFonts w:ascii="Arial" w:hAnsi="Arial"/>
                <w:sz w:val="18"/>
              </w:rPr>
              <w:t>SOLA-</w:t>
            </w:r>
            <w:proofErr w:type="spellStart"/>
            <w:r>
              <w:rPr>
                <w:rFonts w:ascii="Arial" w:hAnsi="Arial"/>
                <w:sz w:val="18"/>
              </w:rPr>
              <w:t>Messwerkzeuge</w:t>
            </w:r>
            <w:proofErr w:type="spellEnd"/>
            <w:r>
              <w:rPr>
                <w:rFonts w:ascii="Arial" w:hAnsi="Arial"/>
                <w:sz w:val="18"/>
              </w:rPr>
              <w:t xml:space="preserve"> GmbH</w:t>
            </w:r>
            <w:r>
              <w:tab/>
            </w:r>
            <w:r>
              <w:tab/>
            </w:r>
            <w:r>
              <w:rPr>
                <w:rFonts w:ascii="Arial" w:hAnsi="Arial" w:cs="Arial"/>
                <w:sz w:val="18"/>
                <w:szCs w:val="18"/>
              </w:rPr>
              <w:br/>
            </w:r>
            <w:r w:rsidR="001E396A">
              <w:rPr>
                <w:rFonts w:ascii="Arial" w:hAnsi="Arial"/>
                <w:sz w:val="18"/>
              </w:rPr>
              <w:t xml:space="preserve">Theresa Metzler </w:t>
            </w:r>
            <w:r>
              <w:rPr>
                <w:rFonts w:ascii="Arial" w:hAnsi="Arial" w:cs="Arial"/>
                <w:sz w:val="18"/>
                <w:szCs w:val="18"/>
              </w:rPr>
              <w:br/>
            </w:r>
            <w:r w:rsidR="001E396A">
              <w:rPr>
                <w:rFonts w:ascii="Arial" w:hAnsi="Arial"/>
                <w:sz w:val="18"/>
              </w:rPr>
              <w:t>Téléphone +43 5523 53380-23</w:t>
            </w:r>
            <w:r>
              <w:tab/>
            </w:r>
            <w:r>
              <w:tab/>
            </w:r>
            <w:r>
              <w:tab/>
            </w:r>
            <w:r>
              <w:rPr>
                <w:rFonts w:ascii="Arial" w:hAnsi="Arial" w:cs="Arial"/>
                <w:sz w:val="18"/>
                <w:szCs w:val="18"/>
              </w:rPr>
              <w:br/>
            </w:r>
            <w:hyperlink r:id="rId11" w:history="1">
              <w:r w:rsidR="001E396A" w:rsidRPr="006726D2">
                <w:rPr>
                  <w:rStyle w:val="Hyperlink"/>
                  <w:rFonts w:ascii="Arial" w:hAnsi="Arial"/>
                  <w:sz w:val="18"/>
                </w:rPr>
                <w:t>theresa.metzler@sola.a</w:t>
              </w:r>
            </w:hyperlink>
            <w:r>
              <w:rPr>
                <w:rFonts w:ascii="Arial" w:hAnsi="Arial"/>
                <w:sz w:val="18"/>
              </w:rPr>
              <w:t>t</w:t>
            </w:r>
          </w:p>
          <w:p w:rsidR="00FA0F93" w:rsidRPr="00732084" w:rsidRDefault="00FA0F93" w:rsidP="00EB4052">
            <w:pPr>
              <w:pStyle w:val="StandardWeb"/>
              <w:rPr>
                <w:rFonts w:ascii="Arial" w:hAnsi="Arial" w:cs="Arial"/>
                <w:color w:val="000000"/>
                <w:sz w:val="18"/>
                <w:szCs w:val="18"/>
              </w:rPr>
            </w:pPr>
          </w:p>
        </w:tc>
        <w:tc>
          <w:tcPr>
            <w:tcW w:w="4244" w:type="dxa"/>
          </w:tcPr>
          <w:p w:rsidR="00FA0F93" w:rsidRPr="004207D8" w:rsidRDefault="00FA0F93" w:rsidP="00EB4052">
            <w:pPr>
              <w:rPr>
                <w:rFonts w:cs="Arial"/>
                <w:b/>
                <w:bCs/>
                <w:sz w:val="18"/>
                <w:szCs w:val="18"/>
              </w:rPr>
            </w:pPr>
            <w:r>
              <w:rPr>
                <w:b/>
                <w:sz w:val="18"/>
              </w:rPr>
              <w:t xml:space="preserve">Contact </w:t>
            </w:r>
            <w:proofErr w:type="gramStart"/>
            <w:r>
              <w:rPr>
                <w:b/>
                <w:sz w:val="18"/>
              </w:rPr>
              <w:t>lecteurs:</w:t>
            </w:r>
            <w:proofErr w:type="gramEnd"/>
          </w:p>
          <w:p w:rsidR="00FA0F93" w:rsidRPr="004207D8" w:rsidRDefault="00FA0F93" w:rsidP="00EB4052">
            <w:pPr>
              <w:rPr>
                <w:rFonts w:cs="Arial"/>
                <w:b/>
                <w:bCs/>
                <w:sz w:val="18"/>
                <w:szCs w:val="18"/>
              </w:rPr>
            </w:pPr>
          </w:p>
          <w:p w:rsidR="00FA0F93" w:rsidRPr="004207D8" w:rsidRDefault="00FA0F93" w:rsidP="00EB4052">
            <w:pPr>
              <w:rPr>
                <w:rFonts w:cs="Arial"/>
                <w:sz w:val="18"/>
                <w:szCs w:val="18"/>
              </w:rPr>
            </w:pPr>
            <w:r>
              <w:rPr>
                <w:sz w:val="18"/>
              </w:rPr>
              <w:t>SOLA-</w:t>
            </w:r>
            <w:proofErr w:type="spellStart"/>
            <w:r>
              <w:rPr>
                <w:sz w:val="18"/>
              </w:rPr>
              <w:t>Messwerkzeuge</w:t>
            </w:r>
            <w:proofErr w:type="spellEnd"/>
            <w:r>
              <w:rPr>
                <w:sz w:val="18"/>
              </w:rPr>
              <w:t xml:space="preserve"> GmbH</w:t>
            </w:r>
          </w:p>
          <w:p w:rsidR="00FA0F93" w:rsidRPr="004207D8" w:rsidRDefault="00FA0F93" w:rsidP="00EB4052">
            <w:pPr>
              <w:rPr>
                <w:rFonts w:cs="Arial"/>
                <w:sz w:val="18"/>
                <w:szCs w:val="18"/>
              </w:rPr>
            </w:pPr>
            <w:proofErr w:type="spellStart"/>
            <w:r>
              <w:rPr>
                <w:sz w:val="18"/>
              </w:rPr>
              <w:t>Unteres</w:t>
            </w:r>
            <w:proofErr w:type="spellEnd"/>
            <w:r>
              <w:rPr>
                <w:sz w:val="18"/>
              </w:rPr>
              <w:t xml:space="preserve"> </w:t>
            </w:r>
            <w:proofErr w:type="spellStart"/>
            <w:r>
              <w:rPr>
                <w:sz w:val="18"/>
              </w:rPr>
              <w:t>Tobel</w:t>
            </w:r>
            <w:proofErr w:type="spellEnd"/>
            <w:r>
              <w:rPr>
                <w:sz w:val="18"/>
              </w:rPr>
              <w:t xml:space="preserve"> 25</w:t>
            </w:r>
          </w:p>
          <w:p w:rsidR="00FA0F93" w:rsidRPr="00EE66EC" w:rsidRDefault="00FA0F93" w:rsidP="00EB4052">
            <w:pPr>
              <w:rPr>
                <w:rFonts w:cs="Arial"/>
                <w:sz w:val="18"/>
                <w:szCs w:val="18"/>
              </w:rPr>
            </w:pPr>
            <w:r>
              <w:rPr>
                <w:sz w:val="18"/>
              </w:rPr>
              <w:t xml:space="preserve">A-6840 </w:t>
            </w:r>
            <w:proofErr w:type="spellStart"/>
            <w:r>
              <w:rPr>
                <w:sz w:val="18"/>
              </w:rPr>
              <w:t>Götzis</w:t>
            </w:r>
            <w:proofErr w:type="spellEnd"/>
          </w:p>
          <w:p w:rsidR="00FA0F93" w:rsidRPr="00EE66EC" w:rsidRDefault="00FA0F93" w:rsidP="00EB4052">
            <w:pPr>
              <w:rPr>
                <w:rFonts w:cs="Arial"/>
                <w:sz w:val="18"/>
                <w:szCs w:val="18"/>
              </w:rPr>
            </w:pPr>
          </w:p>
          <w:p w:rsidR="00FA0F93" w:rsidRPr="00EE66EC" w:rsidRDefault="002A78D3" w:rsidP="00EB4052">
            <w:pPr>
              <w:rPr>
                <w:rFonts w:cs="Arial"/>
                <w:sz w:val="18"/>
                <w:szCs w:val="18"/>
              </w:rPr>
            </w:pPr>
            <w:hyperlink r:id="rId12">
              <w:r w:rsidR="00FA0F93">
                <w:rPr>
                  <w:rStyle w:val="Hyperlink"/>
                  <w:sz w:val="18"/>
                </w:rPr>
                <w:t>sola@sola.at</w:t>
              </w:r>
            </w:hyperlink>
          </w:p>
        </w:tc>
      </w:tr>
    </w:tbl>
    <w:p w:rsidR="00FA0F93" w:rsidRDefault="00FA0F93" w:rsidP="00EF6E10">
      <w:pPr>
        <w:pStyle w:val="StandardWeb"/>
        <w:rPr>
          <w:rFonts w:ascii="Arial" w:hAnsi="Arial"/>
          <w:b/>
          <w:sz w:val="18"/>
        </w:rPr>
      </w:pPr>
    </w:p>
    <w:p w:rsidR="00FA0F93" w:rsidRDefault="00FA0F93" w:rsidP="00EF6E10">
      <w:pPr>
        <w:pStyle w:val="StandardWeb"/>
        <w:rPr>
          <w:rFonts w:ascii="Arial" w:hAnsi="Arial"/>
          <w:b/>
          <w:sz w:val="18"/>
        </w:rPr>
      </w:pPr>
    </w:p>
    <w:p w:rsidR="00EF6E10" w:rsidRDefault="00EF6E10" w:rsidP="00EF6E10">
      <w:pPr>
        <w:pStyle w:val="StandardWeb"/>
        <w:rPr>
          <w:rFonts w:ascii="Arial" w:hAnsi="Arial" w:cs="Arial"/>
          <w:sz w:val="18"/>
          <w:szCs w:val="18"/>
        </w:rPr>
      </w:pPr>
      <w:r>
        <w:rPr>
          <w:rFonts w:ascii="Arial" w:hAnsi="Arial"/>
          <w:b/>
          <w:sz w:val="18"/>
        </w:rPr>
        <w:t>Autres communiqués de presse et dossiers de presse numériques</w:t>
      </w:r>
      <w:r>
        <w:rPr>
          <w:rFonts w:ascii="Arial" w:hAnsi="Arial"/>
          <w:sz w:val="18"/>
        </w:rPr>
        <w:t xml:space="preserve"> </w:t>
      </w:r>
      <w:r w:rsidRPr="00EF6E10">
        <w:rPr>
          <w:rFonts w:ascii="Arial" w:hAnsi="Arial"/>
          <w:b/>
          <w:sz w:val="18"/>
        </w:rPr>
        <w:t>sous</w:t>
      </w:r>
    </w:p>
    <w:p w:rsidR="00EF6E10" w:rsidRPr="00BE0A85" w:rsidRDefault="002A78D3" w:rsidP="00EF6E10">
      <w:pPr>
        <w:pStyle w:val="StandardWeb"/>
        <w:rPr>
          <w:rFonts w:ascii="Arial" w:hAnsi="Arial" w:cs="Arial"/>
          <w:sz w:val="18"/>
        </w:rPr>
      </w:pPr>
      <w:hyperlink r:id="rId13">
        <w:r w:rsidR="00EF6E10">
          <w:rPr>
            <w:rStyle w:val="Hyperlink"/>
            <w:rFonts w:ascii="Arial" w:hAnsi="Arial"/>
            <w:sz w:val="18"/>
          </w:rPr>
          <w:t>https://www.sola.at/global-de/ueber-sola/presse</w:t>
        </w:r>
      </w:hyperlink>
    </w:p>
    <w:p w:rsidR="00EF6E10" w:rsidRDefault="00EF6E10" w:rsidP="00EF6E10">
      <w:pPr>
        <w:pStyle w:val="StandardWeb"/>
        <w:rPr>
          <w:rFonts w:ascii="Arial" w:hAnsi="Arial" w:cs="Arial"/>
          <w:sz w:val="18"/>
          <w:szCs w:val="18"/>
        </w:rPr>
      </w:pPr>
    </w:p>
    <w:p w:rsidR="00EF6E10" w:rsidRDefault="00EF6E10" w:rsidP="00EF6E10">
      <w:pPr>
        <w:pStyle w:val="StandardWeb"/>
        <w:rPr>
          <w:rFonts w:ascii="Arial" w:hAnsi="Arial" w:cs="Arial"/>
          <w:sz w:val="18"/>
          <w:szCs w:val="18"/>
        </w:rPr>
      </w:pPr>
      <w:proofErr w:type="gramStart"/>
      <w:r>
        <w:rPr>
          <w:rFonts w:ascii="Arial" w:hAnsi="Arial"/>
          <w:b/>
          <w:sz w:val="18"/>
        </w:rPr>
        <w:t>Images:</w:t>
      </w:r>
      <w:proofErr w:type="gramEnd"/>
      <w:r>
        <w:rPr>
          <w:rFonts w:ascii="Arial" w:hAnsi="Arial"/>
          <w:sz w:val="18"/>
        </w:rPr>
        <w:t xml:space="preserve"> libres de publication à titre gratuit. Demander un exemplaire justificatif ou un renseignement.</w:t>
      </w:r>
    </w:p>
    <w:p w:rsidR="00EF6E10" w:rsidRPr="004207D8" w:rsidRDefault="00EF6E10" w:rsidP="00EF6E10">
      <w:pPr>
        <w:jc w:val="both"/>
        <w:rPr>
          <w:rFonts w:cs="Arial"/>
          <w:sz w:val="18"/>
          <w:szCs w:val="18"/>
        </w:rPr>
      </w:pPr>
      <w:r>
        <w:rPr>
          <w:sz w:val="18"/>
        </w:rPr>
        <w:t>La marque SOLA est synonyme d’instruments de mesure parfaits. En tant que spécialistes des instruments de mesure et de marquage, nous fabriquons depuis plus de 60 ans une large gamme de produits utilisables de façon ciblée par les professionnels du bâtiment. Nous poursuivons ainsi une approche consistant à développer et à optimiser continuellement nos produits afin de répondre au mieux aux besoins de nos clients.</w:t>
      </w:r>
    </w:p>
    <w:p w:rsidR="00EF6E10" w:rsidRDefault="00EF6E10" w:rsidP="00EF6E10">
      <w:pPr>
        <w:jc w:val="both"/>
        <w:rPr>
          <w:rFonts w:cs="Arial"/>
          <w:sz w:val="18"/>
          <w:szCs w:val="18"/>
        </w:rPr>
      </w:pPr>
      <w:r>
        <w:rPr>
          <w:sz w:val="18"/>
        </w:rPr>
        <w:t>Ainsi, les produits innovants de la marque SOLA se caractérisent par une simplicité, une efficacité et une précision exceptionnelles. Depuis plusieurs années, nous définissions des normes dans de nombreux domaines, de la construction souterraine au second œuvre. En tant que leader autrichien des niveaux à bulle premium, nous proposons une gamme de produits très diversifiée comprenant des mètres pliants, des règles à niveler et des règles à aplanir, des mètres ruban, des équerres, des instruments de marquage, des télémètres laser ainsi qu’un programme de lasers individuel.</w:t>
      </w:r>
    </w:p>
    <w:p w:rsidR="00EF6E10" w:rsidRDefault="00EF6E10" w:rsidP="00EF6E10"/>
    <w:p w:rsidR="00EF6E10" w:rsidRDefault="002A78D3" w:rsidP="00EF6E10">
      <w:pPr>
        <w:rPr>
          <w:rFonts w:cs="Arial"/>
          <w:sz w:val="18"/>
          <w:szCs w:val="18"/>
        </w:rPr>
      </w:pPr>
      <w:hyperlink r:id="rId14">
        <w:r w:rsidR="00EF6E10">
          <w:rPr>
            <w:rStyle w:val="Hyperlink"/>
            <w:sz w:val="18"/>
          </w:rPr>
          <w:t>www.sola.at</w:t>
        </w:r>
      </w:hyperlink>
    </w:p>
    <w:p w:rsidR="00EF6E10" w:rsidRPr="00EF6E10" w:rsidRDefault="00EF6E10" w:rsidP="004207D8">
      <w:pPr>
        <w:rPr>
          <w:rFonts w:cs="HelveticaNeue-BoldCond"/>
          <w:bCs/>
          <w:color w:val="000000" w:themeColor="text1"/>
          <w:sz w:val="20"/>
          <w:szCs w:val="20"/>
          <w:lang w:val="en-US"/>
        </w:rPr>
      </w:pPr>
    </w:p>
    <w:sectPr w:rsidR="00EF6E10" w:rsidRPr="00EF6E10" w:rsidSect="00502F85">
      <w:headerReference w:type="default" r:id="rId15"/>
      <w:footerReference w:type="even" r:id="rId16"/>
      <w:footerReference w:type="default" r:id="rId17"/>
      <w:pgSz w:w="11900" w:h="16840"/>
      <w:pgMar w:top="2835" w:right="1701" w:bottom="1134" w:left="1701"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78D3" w:rsidRDefault="002A78D3" w:rsidP="007E50D9">
      <w:r>
        <w:separator/>
      </w:r>
    </w:p>
  </w:endnote>
  <w:endnote w:type="continuationSeparator" w:id="0">
    <w:p w:rsidR="002A78D3" w:rsidRDefault="002A78D3"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HelveticaNeue-BoldCond">
    <w:altName w:val="Arial"/>
    <w:panose1 w:val="00000000000000000000"/>
    <w:charset w:val="4D"/>
    <w:family w:val="swiss"/>
    <w:notTrueType/>
    <w:pitch w:val="default"/>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67C" w:rsidRDefault="00C4267C"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C4267C" w:rsidRDefault="00C4267C" w:rsidP="007E50D9">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267C" w:rsidRPr="007E50D9" w:rsidRDefault="00C4267C" w:rsidP="00484EED">
    <w:pPr>
      <w:pStyle w:val="Fuzeile"/>
      <w:framePr w:wrap="around" w:vAnchor="text" w:hAnchor="margin" w:xAlign="right" w:y="1"/>
      <w:rPr>
        <w:rStyle w:val="Seitenzahl"/>
        <w:color w:val="808080" w:themeColor="background1" w:themeShade="80"/>
        <w:sz w:val="18"/>
        <w:szCs w:val="18"/>
      </w:rPr>
    </w:pPr>
    <w:r w:rsidRPr="007E50D9">
      <w:rPr>
        <w:rStyle w:val="Seitenzahl"/>
        <w:color w:val="808080" w:themeColor="background1" w:themeShade="80"/>
        <w:sz w:val="18"/>
        <w:szCs w:val="18"/>
      </w:rPr>
      <w:fldChar w:fldCharType="begin"/>
    </w:r>
    <w:r w:rsidRPr="007E50D9">
      <w:rPr>
        <w:rStyle w:val="Seitenzahl"/>
        <w:color w:val="808080" w:themeColor="background1" w:themeShade="80"/>
        <w:sz w:val="18"/>
        <w:szCs w:val="18"/>
      </w:rPr>
      <w:instrText xml:space="preserve">PAGE  </w:instrText>
    </w:r>
    <w:r w:rsidRPr="007E50D9">
      <w:rPr>
        <w:rStyle w:val="Seitenzahl"/>
        <w:color w:val="808080" w:themeColor="background1" w:themeShade="80"/>
        <w:sz w:val="18"/>
        <w:szCs w:val="18"/>
      </w:rPr>
      <w:fldChar w:fldCharType="separate"/>
    </w:r>
    <w:r w:rsidR="001D166B">
      <w:rPr>
        <w:rStyle w:val="Seitenzahl"/>
        <w:noProof/>
        <w:color w:val="808080" w:themeColor="background1" w:themeShade="80"/>
        <w:sz w:val="18"/>
        <w:szCs w:val="18"/>
      </w:rPr>
      <w:t>3</w:t>
    </w:r>
    <w:r w:rsidRPr="007E50D9">
      <w:rPr>
        <w:rStyle w:val="Seitenzahl"/>
        <w:color w:val="808080" w:themeColor="background1" w:themeShade="80"/>
        <w:sz w:val="18"/>
        <w:szCs w:val="18"/>
      </w:rPr>
      <w:fldChar w:fldCharType="end"/>
    </w:r>
  </w:p>
  <w:p w:rsidR="00C4267C" w:rsidRPr="007E50D9" w:rsidRDefault="000241F0" w:rsidP="007E50D9">
    <w:pPr>
      <w:pStyle w:val="Fuzeile"/>
      <w:ind w:right="360"/>
      <w:rPr>
        <w:color w:val="808080" w:themeColor="background1" w:themeShade="80"/>
        <w:sz w:val="18"/>
        <w:szCs w:val="18"/>
      </w:rPr>
    </w:pPr>
    <w:r>
      <w:rPr>
        <w:color w:val="808080" w:themeColor="background1" w:themeShade="80"/>
        <w:sz w:val="18"/>
        <w:szCs w:val="18"/>
      </w:rPr>
      <w:t>© SOLA 2018</w:t>
    </w:r>
    <w:r>
      <w:rPr>
        <w:color w:val="808080" w:themeColor="background1" w:themeShade="80"/>
        <w:sz w:val="18"/>
        <w:szCs w:val="18"/>
      </w:rPr>
      <w:tab/>
      <w:t>Communiqué de presse</w:t>
    </w:r>
    <w:r>
      <w:rPr>
        <w:color w:val="808080" w:themeColor="background1" w:themeShade="80"/>
        <w:sz w:val="18"/>
        <w:szCs w:val="18"/>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78D3" w:rsidRDefault="002A78D3" w:rsidP="007E50D9">
      <w:r>
        <w:separator/>
      </w:r>
    </w:p>
  </w:footnote>
  <w:footnote w:type="continuationSeparator" w:id="0">
    <w:p w:rsidR="002A78D3" w:rsidRDefault="002A78D3" w:rsidP="007E50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6F50" w:rsidRDefault="00EE6F50">
    <w:pPr>
      <w:pStyle w:val="Kopfzeile"/>
    </w:pPr>
    <w:r>
      <w:t>Service de presse</w:t>
    </w:r>
  </w:p>
  <w:p w:rsidR="00C4267C" w:rsidRDefault="00C4267C">
    <w:pPr>
      <w:pStyle w:val="Kopfzeile"/>
    </w:pPr>
    <w:r>
      <w:rPr>
        <w:noProof/>
        <w:lang w:val="de-AT" w:eastAsia="de-AT"/>
      </w:rPr>
      <w:drawing>
        <wp:anchor distT="0" distB="0" distL="114300" distR="114300" simplePos="0" relativeHeight="251658240" behindDoc="1" locked="0" layoutInCell="1" allowOverlap="1" wp14:anchorId="7ECA600B" wp14:editId="34D373B1">
          <wp:simplePos x="0" y="0"/>
          <wp:positionH relativeFrom="margin">
            <wp:posOffset>4512945</wp:posOffset>
          </wp:positionH>
          <wp:positionV relativeFrom="margin">
            <wp:posOffset>-1514898</wp:posOffset>
          </wp:positionV>
          <wp:extent cx="1739991" cy="527897"/>
          <wp:effectExtent l="0" t="0" r="0" b="5715"/>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A-Logo mit Claim_positiv_4c.eps"/>
                  <pic:cNvPicPr/>
                </pic:nvPicPr>
                <pic:blipFill>
                  <a:blip r:embed="rId1">
                    <a:extLst>
                      <a:ext uri="{28A0092B-C50C-407E-A947-70E740481C1C}">
                        <a14:useLocalDpi xmlns:a14="http://schemas.microsoft.com/office/drawing/2010/main" val="0"/>
                      </a:ext>
                    </a:extLst>
                  </a:blip>
                  <a:stretch>
                    <a:fillRect/>
                  </a:stretch>
                </pic:blipFill>
                <pic:spPr>
                  <a:xfrm>
                    <a:off x="0" y="0"/>
                    <a:ext cx="1739991" cy="527897"/>
                  </a:xfrm>
                  <a:prstGeom prst="rect">
                    <a:avLst/>
                  </a:prstGeom>
                </pic:spPr>
              </pic:pic>
            </a:graphicData>
          </a:graphic>
          <wp14:sizeRelH relativeFrom="margin">
            <wp14:pctWidth>0</wp14:pctWidth>
          </wp14:sizeRelH>
          <wp14:sizeRelV relativeFrom="margin">
            <wp14:pctHeight>0</wp14:pctHeight>
          </wp14:sizeRelV>
        </wp:anchor>
      </w:drawing>
    </w:r>
    <w:r>
      <w:t>SOLA-</w:t>
    </w:r>
    <w:proofErr w:type="spellStart"/>
    <w:r>
      <w:t>Messwerkzeuge</w:t>
    </w:r>
    <w:proofErr w:type="spellEnd"/>
    <w:r>
      <w:t xml:space="preserve"> GmbH</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204B"/>
    <w:rsid w:val="000241F0"/>
    <w:rsid w:val="000309C9"/>
    <w:rsid w:val="00060850"/>
    <w:rsid w:val="0006532C"/>
    <w:rsid w:val="000762ED"/>
    <w:rsid w:val="000807CD"/>
    <w:rsid w:val="00086CDB"/>
    <w:rsid w:val="000914FC"/>
    <w:rsid w:val="00101812"/>
    <w:rsid w:val="001032BA"/>
    <w:rsid w:val="00112799"/>
    <w:rsid w:val="001174E6"/>
    <w:rsid w:val="00134D64"/>
    <w:rsid w:val="00152F93"/>
    <w:rsid w:val="001759F6"/>
    <w:rsid w:val="001966D9"/>
    <w:rsid w:val="001A18C0"/>
    <w:rsid w:val="001C00CC"/>
    <w:rsid w:val="001D166B"/>
    <w:rsid w:val="001D28CE"/>
    <w:rsid w:val="001E396A"/>
    <w:rsid w:val="001F35E5"/>
    <w:rsid w:val="00201BA1"/>
    <w:rsid w:val="00204656"/>
    <w:rsid w:val="00206E91"/>
    <w:rsid w:val="00236DB9"/>
    <w:rsid w:val="002566E0"/>
    <w:rsid w:val="00276388"/>
    <w:rsid w:val="00283D15"/>
    <w:rsid w:val="00285721"/>
    <w:rsid w:val="0029547A"/>
    <w:rsid w:val="002A78D3"/>
    <w:rsid w:val="002B1AE5"/>
    <w:rsid w:val="002B55FB"/>
    <w:rsid w:val="002E21B1"/>
    <w:rsid w:val="002E3E48"/>
    <w:rsid w:val="002E3FF4"/>
    <w:rsid w:val="0031047F"/>
    <w:rsid w:val="003355A7"/>
    <w:rsid w:val="00344C92"/>
    <w:rsid w:val="003E50E4"/>
    <w:rsid w:val="0041236F"/>
    <w:rsid w:val="004207D8"/>
    <w:rsid w:val="00430DDA"/>
    <w:rsid w:val="004404FE"/>
    <w:rsid w:val="004511D6"/>
    <w:rsid w:val="00453BA3"/>
    <w:rsid w:val="00484EED"/>
    <w:rsid w:val="00493C5C"/>
    <w:rsid w:val="00502F85"/>
    <w:rsid w:val="005031F3"/>
    <w:rsid w:val="00510D0A"/>
    <w:rsid w:val="00521E07"/>
    <w:rsid w:val="00546066"/>
    <w:rsid w:val="0055245A"/>
    <w:rsid w:val="00565A30"/>
    <w:rsid w:val="00611A5D"/>
    <w:rsid w:val="00623A7D"/>
    <w:rsid w:val="0062643C"/>
    <w:rsid w:val="0062662D"/>
    <w:rsid w:val="006A050F"/>
    <w:rsid w:val="006A40CC"/>
    <w:rsid w:val="006A5746"/>
    <w:rsid w:val="006C167D"/>
    <w:rsid w:val="006C4C0F"/>
    <w:rsid w:val="006F1713"/>
    <w:rsid w:val="006F3F42"/>
    <w:rsid w:val="00705E6F"/>
    <w:rsid w:val="00711DA8"/>
    <w:rsid w:val="00727EB4"/>
    <w:rsid w:val="00732084"/>
    <w:rsid w:val="007366C3"/>
    <w:rsid w:val="0076314A"/>
    <w:rsid w:val="00764A3E"/>
    <w:rsid w:val="00777B09"/>
    <w:rsid w:val="007833E0"/>
    <w:rsid w:val="007850C7"/>
    <w:rsid w:val="007961A7"/>
    <w:rsid w:val="007B4C6E"/>
    <w:rsid w:val="007C4A42"/>
    <w:rsid w:val="007E50D9"/>
    <w:rsid w:val="007F528D"/>
    <w:rsid w:val="0082625C"/>
    <w:rsid w:val="00842F57"/>
    <w:rsid w:val="00843821"/>
    <w:rsid w:val="00855736"/>
    <w:rsid w:val="00874D34"/>
    <w:rsid w:val="00886CAE"/>
    <w:rsid w:val="008B5D5A"/>
    <w:rsid w:val="008E5BEC"/>
    <w:rsid w:val="008E5E1D"/>
    <w:rsid w:val="008E713F"/>
    <w:rsid w:val="00903B97"/>
    <w:rsid w:val="00907E20"/>
    <w:rsid w:val="00943CD8"/>
    <w:rsid w:val="00992C7F"/>
    <w:rsid w:val="009A48E9"/>
    <w:rsid w:val="009B03CA"/>
    <w:rsid w:val="009C79EC"/>
    <w:rsid w:val="00A02BAD"/>
    <w:rsid w:val="00A52F0F"/>
    <w:rsid w:val="00A61341"/>
    <w:rsid w:val="00AE27AC"/>
    <w:rsid w:val="00AF1527"/>
    <w:rsid w:val="00B003DA"/>
    <w:rsid w:val="00B27EC8"/>
    <w:rsid w:val="00B533A9"/>
    <w:rsid w:val="00B535BA"/>
    <w:rsid w:val="00B65919"/>
    <w:rsid w:val="00B667B9"/>
    <w:rsid w:val="00B750C4"/>
    <w:rsid w:val="00B820FA"/>
    <w:rsid w:val="00B941F4"/>
    <w:rsid w:val="00BA72EC"/>
    <w:rsid w:val="00BC3912"/>
    <w:rsid w:val="00BD31C7"/>
    <w:rsid w:val="00BE63D8"/>
    <w:rsid w:val="00BF7E90"/>
    <w:rsid w:val="00C246A8"/>
    <w:rsid w:val="00C34594"/>
    <w:rsid w:val="00C34B5D"/>
    <w:rsid w:val="00C4267C"/>
    <w:rsid w:val="00C8126E"/>
    <w:rsid w:val="00CA517F"/>
    <w:rsid w:val="00CB72FB"/>
    <w:rsid w:val="00CC3B30"/>
    <w:rsid w:val="00CD204B"/>
    <w:rsid w:val="00CF622F"/>
    <w:rsid w:val="00D05293"/>
    <w:rsid w:val="00D12E46"/>
    <w:rsid w:val="00D1652E"/>
    <w:rsid w:val="00D274E2"/>
    <w:rsid w:val="00D90854"/>
    <w:rsid w:val="00DA1394"/>
    <w:rsid w:val="00DB526F"/>
    <w:rsid w:val="00DB701F"/>
    <w:rsid w:val="00DC4C1A"/>
    <w:rsid w:val="00DF38AA"/>
    <w:rsid w:val="00E06F7C"/>
    <w:rsid w:val="00E3539B"/>
    <w:rsid w:val="00E54E58"/>
    <w:rsid w:val="00E65197"/>
    <w:rsid w:val="00E823FE"/>
    <w:rsid w:val="00E85DB0"/>
    <w:rsid w:val="00EA7EF6"/>
    <w:rsid w:val="00EE6F50"/>
    <w:rsid w:val="00EF6E10"/>
    <w:rsid w:val="00F0051C"/>
    <w:rsid w:val="00F0305D"/>
    <w:rsid w:val="00F20043"/>
    <w:rsid w:val="00F23F23"/>
    <w:rsid w:val="00F31C62"/>
    <w:rsid w:val="00F5494D"/>
    <w:rsid w:val="00F54A29"/>
    <w:rsid w:val="00F72286"/>
    <w:rsid w:val="00F7258A"/>
    <w:rsid w:val="00FA0F93"/>
    <w:rsid w:val="00FB2E91"/>
    <w:rsid w:val="00FB325E"/>
    <w:rsid w:val="00FB553E"/>
    <w:rsid w:val="00FE00CE"/>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AE866F65-C721-4B2B-B299-AB7510B31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E50D9"/>
    <w:pPr>
      <w:tabs>
        <w:tab w:val="center" w:pos="4536"/>
        <w:tab w:val="right" w:pos="9072"/>
      </w:tabs>
    </w:pPr>
  </w:style>
  <w:style w:type="character" w:customStyle="1" w:styleId="KopfzeileZchn">
    <w:name w:val="Kopfzeile Zchn"/>
    <w:basedOn w:val="Absatz-Standardschriftart"/>
    <w:link w:val="Kopfzeile"/>
    <w:uiPriority w:val="99"/>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DC4C1A"/>
    <w:rPr>
      <w:rFonts w:eastAsiaTheme="minorHAns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1011685000">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sola.at/global-de/ueber-sola/presse"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sola.at" TargetMode="External"/><Relationship Id="rId12" Type="http://schemas.openxmlformats.org/officeDocument/2006/relationships/hyperlink" Target="mailto:sola@sola.at"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theresa.metzler@sola.a"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sola.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569</Words>
  <Characters>3588</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4149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MacBook Informatik</dc:creator>
  <cp:keywords/>
  <dc:description/>
  <cp:lastModifiedBy>Theresa Metzler</cp:lastModifiedBy>
  <cp:revision>36</cp:revision>
  <cp:lastPrinted>2017-12-19T14:00:00Z</cp:lastPrinted>
  <dcterms:created xsi:type="dcterms:W3CDTF">2017-12-27T09:10:00Z</dcterms:created>
  <dcterms:modified xsi:type="dcterms:W3CDTF">2018-03-16T07:57:00Z</dcterms:modified>
</cp:coreProperties>
</file>